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27EA" w:rsidR="00DC27EA" w:rsidP="00DC27EA" w:rsidRDefault="00DC27EA" w14:paraId="0a99736" w14:textId="0a9973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C27E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DC27EA" w:rsidR="00DC27EA" w:rsidP="00DC27EA" w:rsidRDefault="00DC27E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</w:p>
    <w:p w:rsidRPr="00DC27EA" w:rsidR="00DC27EA" w:rsidP="00DC27EA" w:rsidRDefault="00DC27E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DC27EA" w:rsidR="00DC27EA" w:rsidP="00DC27EA" w:rsidRDefault="00DC27E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1F04EB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St-165</w:t>
      </w:r>
      <w:r w:rsidRPr="00DC27EA">
        <w:rPr>
          <w:rFonts w:eastAsia="Times New Roman" w:cs="Arial"/>
          <w:bCs/>
          <w:szCs w:val="24"/>
          <w:lang w:eastAsia="hr-HR"/>
        </w:rPr>
        <w:t>/2025-</w:t>
      </w:r>
      <w:r w:rsidR="001F04EB">
        <w:rPr>
          <w:rFonts w:eastAsia="Times New Roman" w:cs="Arial"/>
          <w:bCs/>
          <w:szCs w:val="24"/>
          <w:lang w:eastAsia="hr-HR"/>
        </w:rPr>
        <w:t>14</w:t>
      </w:r>
    </w:p>
    <w:p w:rsidR="00DC27EA" w:rsidP="00DC27EA" w:rsidRDefault="00DC27E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DC27EA" w:rsidR="00020095" w:rsidP="00DC27EA" w:rsidRDefault="0002009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>Z A P I S N I K</w:t>
      </w:r>
    </w:p>
    <w:p w:rsidRPr="004556D2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556D2">
        <w:rPr>
          <w:rFonts w:eastAsia="Times New Roman" w:cs="Arial"/>
          <w:bCs/>
          <w:szCs w:val="24"/>
          <w:lang w:eastAsia="hr-HR"/>
        </w:rPr>
        <w:t xml:space="preserve">Od </w:t>
      </w:r>
      <w:r w:rsidRPr="004556D2" w:rsidR="004556D2">
        <w:rPr>
          <w:rFonts w:eastAsia="Times New Roman" w:cs="Arial"/>
          <w:bCs/>
          <w:szCs w:val="24"/>
          <w:lang w:eastAsia="hr-HR"/>
        </w:rPr>
        <w:t>10. lipnja</w:t>
      </w:r>
      <w:r w:rsidRPr="004556D2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4556D2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556D2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4556D2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556D2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4556D2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556D2">
        <w:rPr>
          <w:rFonts w:cs="Arial"/>
          <w:szCs w:val="24"/>
        </w:rPr>
        <w:t>JAN GRAĐEVINARSTVO j.d.o.o., Pula, Ulica Urati 54, OIB: 86200222943</w:t>
      </w:r>
    </w:p>
    <w:p w:rsidR="00020095" w:rsidP="00DC27EA" w:rsidRDefault="0002009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4556D2" w:rsidR="00DC27EA" w:rsidP="00DC27EA" w:rsidRDefault="00DC27EA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4556D2">
        <w:rPr>
          <w:rFonts w:eastAsia="Times New Roman" w:cs="Arial"/>
          <w:bCs/>
          <w:szCs w:val="24"/>
          <w:lang w:eastAsia="hr-HR"/>
        </w:rPr>
        <w:t xml:space="preserve">  </w:t>
      </w:r>
    </w:p>
    <w:p w:rsidRPr="004556D2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6D2">
        <w:rPr>
          <w:rFonts w:eastAsia="Times New Roman" w:cs="Arial"/>
          <w:bCs/>
          <w:szCs w:val="24"/>
          <w:lang w:eastAsia="hr-HR"/>
        </w:rPr>
        <w:t>OD SUDA NAZOČNI:</w:t>
      </w:r>
    </w:p>
    <w:p w:rsidRPr="004556D2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6D2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4556D2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6D2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4556D2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556D2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6D2">
        <w:rPr>
          <w:rFonts w:eastAsia="Times New Roman" w:cs="Arial"/>
          <w:bCs/>
          <w:szCs w:val="24"/>
          <w:lang w:eastAsia="hr-HR"/>
        </w:rPr>
        <w:t xml:space="preserve">Početak u </w:t>
      </w:r>
      <w:r w:rsidRPr="004556D2" w:rsidR="004556D2">
        <w:rPr>
          <w:rFonts w:eastAsia="Times New Roman" w:cs="Arial"/>
          <w:bCs/>
          <w:szCs w:val="24"/>
          <w:lang w:eastAsia="hr-HR"/>
        </w:rPr>
        <w:t>9:15</w:t>
      </w:r>
      <w:r w:rsidRPr="004556D2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824F44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4F4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24F44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4F44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824F44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4F44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824F44" w:rsidR="00824F44">
        <w:rPr>
          <w:rFonts w:eastAsia="Times New Roman" w:cs="Arial"/>
          <w:bCs/>
          <w:szCs w:val="24"/>
          <w:lang w:eastAsia="hr-HR"/>
        </w:rPr>
        <w:t>zz Nedjeljko Moslavac</w:t>
      </w:r>
    </w:p>
    <w:p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C27EA" w:rsidR="00020095" w:rsidP="00DC27EA" w:rsidRDefault="000200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556D2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4556D2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4556D2" w:rsidR="004556D2">
        <w:rPr>
          <w:rFonts w:eastAsia="Times New Roman" w:cs="Arial"/>
          <w:bCs/>
          <w:szCs w:val="24"/>
          <w:lang w:eastAsia="hr-HR"/>
        </w:rPr>
        <w:t>5.5</w:t>
      </w:r>
      <w:r w:rsidRPr="004556D2">
        <w:rPr>
          <w:rFonts w:eastAsia="Times New Roman" w:cs="Arial"/>
          <w:bCs/>
          <w:szCs w:val="24"/>
          <w:lang w:eastAsia="hr-HR"/>
        </w:rPr>
        <w:t>.2025.</w:t>
      </w:r>
    </w:p>
    <w:p w:rsidRPr="00DC27EA" w:rsidR="00DC27EA" w:rsidP="00DC27EA" w:rsidRDefault="00DC27E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C27EA">
        <w:rPr>
          <w:rFonts w:eastAsia="Times New Roman" w:cs="Arial"/>
          <w:szCs w:val="24"/>
          <w:lang w:eastAsia="hr-HR"/>
        </w:rPr>
        <w:t xml:space="preserve">Nazočni </w:t>
      </w:r>
      <w:r w:rsidRPr="00824F44" w:rsidR="00824F44">
        <w:rPr>
          <w:rFonts w:eastAsia="Times New Roman" w:cs="Arial"/>
          <w:bCs/>
          <w:szCs w:val="24"/>
          <w:lang w:eastAsia="hr-HR"/>
        </w:rPr>
        <w:t>Nedjeljko Moslavac</w:t>
      </w:r>
      <w:r w:rsidRPr="00DC27EA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 w:rsidR="00020095">
        <w:rPr>
          <w:rFonts w:eastAsia="Times New Roman" w:cs="Arial"/>
          <w:szCs w:val="24"/>
          <w:lang w:eastAsia="hr-HR"/>
        </w:rPr>
        <w:t>društvo nema u vlasništvu nikakve imovine. Nije u mogućnosti odblokirati račun ponajprije iz zdravstvenih razloga.</w:t>
      </w:r>
    </w:p>
    <w:p w:rsidR="00DC27EA" w:rsidP="00DC27EA" w:rsidRDefault="00DC27E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C27EA" w:rsidR="00020095" w:rsidP="00DC27EA" w:rsidRDefault="0002009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C27EA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>r j e š e nj e</w:t>
      </w:r>
    </w:p>
    <w:p w:rsidRPr="00DC27EA" w:rsidR="00DC27EA" w:rsidP="00DC27EA" w:rsidRDefault="00DC27E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C27EA">
        <w:rPr>
          <w:rFonts w:eastAsia="Times New Roman" w:cs="Arial"/>
          <w:szCs w:val="24"/>
          <w:lang w:eastAsia="hr-HR"/>
        </w:rPr>
        <w:t>Odluka će biti donesena u pisanom obliku.</w:t>
      </w:r>
    </w:p>
    <w:p w:rsidRPr="00DC27EA" w:rsidR="00DC27EA" w:rsidP="00DC27EA" w:rsidRDefault="00DC27E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C27EA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DC27EA" w:rsidR="00DC27EA" w:rsidP="001F04EB" w:rsidRDefault="00DC27EA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DC27EA">
        <w:rPr>
          <w:rFonts w:eastAsia="Times New Roman" w:cs="Arial"/>
          <w:szCs w:val="24"/>
          <w:lang w:eastAsia="hr-HR"/>
        </w:rPr>
        <w:t xml:space="preserve">Dovršeno u </w:t>
      </w:r>
      <w:r w:rsidR="00020095">
        <w:rPr>
          <w:rFonts w:eastAsia="Times New Roman" w:cs="Arial"/>
          <w:szCs w:val="24"/>
          <w:lang w:eastAsia="hr-HR"/>
        </w:rPr>
        <w:t>9</w:t>
      </w:r>
      <w:r w:rsidRPr="00DC27EA">
        <w:rPr>
          <w:rFonts w:eastAsia="Times New Roman" w:cs="Arial"/>
          <w:szCs w:val="24"/>
          <w:lang w:eastAsia="hr-HR"/>
        </w:rPr>
        <w:t>:</w:t>
      </w:r>
      <w:r w:rsidR="00020095">
        <w:rPr>
          <w:rFonts w:eastAsia="Times New Roman" w:cs="Arial"/>
          <w:szCs w:val="24"/>
          <w:lang w:eastAsia="hr-HR"/>
        </w:rPr>
        <w:t>20</w:t>
      </w:r>
      <w:r w:rsidRPr="00DC27EA">
        <w:rPr>
          <w:rFonts w:eastAsia="Times New Roman" w:cs="Arial"/>
          <w:szCs w:val="24"/>
          <w:lang w:eastAsia="hr-HR"/>
        </w:rPr>
        <w:t xml:space="preserve"> sati.</w:t>
      </w:r>
    </w:p>
    <w:p w:rsidRPr="00DC27EA" w:rsidR="00DC27EA" w:rsidP="00DC27EA" w:rsidRDefault="00DC27E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C27EA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DC27EA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</w:p>
    <w:p w:rsidRPr="00DC27EA" w:rsidR="00DC27EA" w:rsidP="00DC27EA" w:rsidRDefault="00DC27E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DC27EA" w:rsidR="00DC27EA" w:rsidP="00DC27EA" w:rsidRDefault="00DC27EA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DC27EA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  <w:r w:rsidRPr="00DC27EA">
        <w:rPr>
          <w:rFonts w:eastAsia="Times New Roman" w:cs="Arial"/>
          <w:bCs/>
          <w:szCs w:val="24"/>
          <w:lang w:eastAsia="hr-HR"/>
        </w:rPr>
        <w:tab/>
      </w:r>
    </w:p>
    <w:p w:rsidR="002410FA" w:rsidP="00020095" w:rsidRDefault="00020095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 </w:t>
      </w:r>
      <w:r w:rsidRPr="00DC27EA" w:rsidR="00DC27EA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27EA" w:rsidP="00DC27EA" w:rsidRDefault="00DC27EA">
      <w:pPr>
        <w:spacing w:after="0" w:line="240" w:lineRule="auto"/>
      </w:pPr>
      <w:r>
        <w:separator/>
      </w:r>
    </w:p>
  </w:endnote>
  <w:endnote w:type="continuationSeparator" w:id="0">
    <w:p w:rsidR="00DC27EA" w:rsidP="00DC27EA" w:rsidRDefault="00DC2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27EA" w:rsidP="00DC27EA" w:rsidRDefault="00DC27EA">
      <w:pPr>
        <w:spacing w:after="0" w:line="240" w:lineRule="auto"/>
      </w:pPr>
      <w:r>
        <w:separator/>
      </w:r>
    </w:p>
  </w:footnote>
  <w:footnote w:type="continuationSeparator" w:id="0">
    <w:p w:rsidR="00DC27EA" w:rsidP="00DC27EA" w:rsidRDefault="00DC2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DC27EA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020095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St-165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1F04EB">
          <w:rPr>
            <w:rFonts w:cs="Arial"/>
          </w:rPr>
          <w:t>14</w:t>
        </w:r>
      </w:p>
    </w:sdtContent>
  </w:sdt>
  <w:p w:rsidR="001E6FBA" w:rsidRDefault="00FF102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EA"/>
    <w:rsid w:val="00020095"/>
    <w:rsid w:val="001F04EB"/>
    <w:rsid w:val="002410FA"/>
    <w:rsid w:val="004556D2"/>
    <w:rsid w:val="005A0EC7"/>
    <w:rsid w:val="00824F44"/>
    <w:rsid w:val="00DC27EA"/>
    <w:rsid w:val="00FF102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96EACD4-A169-48DA-A8B2-D1F303E9227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C27E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C27EA"/>
  </w:style>
  <w:style w:type="paragraph" w:styleId="Podnoje">
    <w:name w:val="footer"/>
    <w:basedOn w:val="Normal"/>
    <w:link w:val="PodnojeChar"/>
    <w:uiPriority w:val="99"/>
    <w:unhideWhenUsed/>
    <w:rsid w:val="00DC27E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C27EA"/>
  </w:style>
  <w:style w:type="character" w:styleId="Tekstrezerviranogmjesta">
    <w:name w:val="Placeholder Text"/>
    <w:basedOn w:val="Zadanifontodlomka"/>
    <w:uiPriority w:val="99"/>
    <w:semiHidden/>
    <w:rsid w:val="00FF10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102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F102B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F102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F102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2025.</izvorni_sadrzaj>
    <derivirana_varijabla naziv="DomainObject.StvarniPocetakDatum_1">10. lipnja 2025.</derivirana_varijabla>
  </DomainObject.StvarniPocetakDatum>
  <DomainObject.StvarniZavrsetakDatum>
    <izvorni_sadrzaj>10. lipnja 2025.</izvorni_sadrzaj>
    <derivirana_varijabla naziv="DomainObject.StvarniZavrsetakDatum_1">10. lipnja 2025.</derivirana_varijabla>
  </DomainObject.StvarniZavrsetakDatum>
  <DomainObject.PlaniraniZavrsetakDatum>
    <izvorni_sadrzaj>10. lipnja 2025.</izvorni_sadrzaj>
    <derivirana_varijabla naziv="DomainObject.PlaniraniZavrsetakDatum_1">10. lipnja 2025.</derivirana_varijabla>
  </DomainObject.PlaniraniZavrsetakDatum>
  <DomainObject.PlaniraniPocetakDatum>
    <izvorni_sadrzaj>10. lipnja 2025.</izvorni_sadrzaj>
    <derivirana_varijabla naziv="DomainObject.PlaniraniPocetakDatum_1">10. lipnja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2025.</izvorni_sadrzaj>
    <derivirana_varijabla naziv="DomainObject.Zapisnik.DatumKreiranja_1">10.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St-165/2025-14</izvorni_sadrzaj>
    <derivirana_varijabla naziv="DomainObject.Zapisnik.Oznaka_1">St-165/2025-14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travnja 2025.</izvorni_sadrzaj>
    <derivirana_varijabla naziv="DomainObject.Predmet.DatumIzradeOptuznogAkta_1">28. travnja 2025.</derivirana_varijabla>
  </DomainObject.Predmet.DatumIzradeOptuznogAkta>
  <DomainObject.Predmet.DatumIzradeOptuznogAktaFormated>
    <izvorni_sadrzaj>28.4.2025.</izvorni_sadrzaj>
    <derivirana_varijabla naziv="DomainObject.Predmet.DatumIzradeOptuznogAktaFormated_1">28.4.2025.</derivirana_varijabla>
  </DomainObject.Predmet.DatumIzradeOptuznogAktaFormated>
  <DomainObject.Predmet.DatumOsnivanja>
    <izvorni_sadrzaj>28. travnja 2025.</izvorni_sadrzaj>
    <derivirana_varijabla naziv="DomainObject.Predmet.DatumOsnivanja_1">28.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travnja 2025.</izvorni_sadrzaj>
    <derivirana_varijabla naziv="DomainObject.Predmet.DatumPrimitkaOptuznogAkta_1">28.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St-165/2025</izvorni_sadrzaj>
    <derivirana_varijabla naziv="DomainObject.Predmet.OznakaBroj_1">St-165/2025</derivirana_varijabla>
  </DomainObject.Predmet.OznakaBroj>
  <DomainObject.Predmet.OznakaBrojOptuznogAkta>
    <izvorni_sadrzaj>04-06-25-1784</izvorni_sadrzaj>
    <derivirana_varijabla naziv="DomainObject.Predmet.OznakaBrojOptuznogAkta_1">04-06-25-1784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 GRAĐEVINARSTVO j.d.o.o., PULA</izvorni_sadrzaj>
    <derivirana_varijabla naziv="DomainObject.Predmet.ProtustrankaFormated_1">  JAN GRAĐEVINARSTVO j.d.o.o., PULA</derivirana_varijabla>
  </DomainObject.Predmet.ProtustrankaFormated>
  <DomainObject.Predmet.ProtustrankaFormatedOIB>
    <izvorni_sadrzaj>  JAN GRAĐEVINARSTVO j.d.o.o., PULA, OIB 86200222943</izvorni_sadrzaj>
    <derivirana_varijabla naziv="DomainObject.Predmet.ProtustrankaFormatedOIB_1">  JAN GRAĐEVINARSTVO j.d.o.o., PULA, OIB 86200222943</derivirana_varijabla>
  </DomainObject.Predmet.ProtustrankaFormatedOIB>
  <DomainObject.Predmet.ProtustrankaFormatedWithAdress>
    <izvorni_sadrzaj> JAN GRAĐEVINARSTVO j.d.o.o., PULA, Ulica Urati - Via Urati 54, 52100 Pula</izvorni_sadrzaj>
    <derivirana_varijabla naziv="DomainObject.Predmet.ProtustrankaFormatedWithAdress_1"> JAN GRAĐEVINARSTVO j.d.o.o., PULA, Ulica Urati - Via Urati 54, 52100 Pula</derivirana_varijabla>
  </DomainObject.Predmet.ProtustrankaFormatedWithAdress>
  <DomainObject.Predmet.ProtustrankaFormatedWithAdressOIB>
    <izvorni_sadrzaj> JAN GRAĐEVINARSTVO j.d.o.o., PULA, OIB 86200222943, Ulica Urati - Via Urati 54, 52100 Pula</izvorni_sadrzaj>
    <derivirana_varijabla naziv="DomainObject.Predmet.ProtustrankaFormatedWithAdressOIB_1"> JAN GRAĐEVINARSTVO j.d.o.o., PULA, OIB 86200222943, Ulica Urati - Via Urati 54, 52100 Pula</derivirana_varijabla>
  </DomainObject.Predmet.ProtustrankaFormatedWithAdressOIB>
  <DomainObject.Predmet.ProtustrankaWithAdress>
    <izvorni_sadrzaj>JAN GRAĐEVINARSTVO j.d.o.o., PULA Ulica Urati - Via Urati 54, 52100 Pula</izvorni_sadrzaj>
    <derivirana_varijabla naziv="DomainObject.Predmet.ProtustrankaWithAdress_1">JAN GRAĐEVINARSTVO j.d.o.o., PULA Ulica Urati - Via Urati 54, 52100 Pula</derivirana_varijabla>
  </DomainObject.Predmet.ProtustrankaWithAdress>
  <DomainObject.Predmet.ProtustrankaWithAdressOIB>
    <izvorni_sadrzaj>JAN GRAĐEVINARSTVO j.d.o.o., PULA, OIB 86200222943, Ulica Urati - Via Urati 54, 52100 Pula</izvorni_sadrzaj>
    <derivirana_varijabla naziv="DomainObject.Predmet.ProtustrankaWithAdressOIB_1">JAN GRAĐEVINARSTVO j.d.o.o., PULA, OIB 86200222943, Ulica Urati - Via Urati 54, 52100 Pula</derivirana_varijabla>
  </DomainObject.Predmet.ProtustrankaWithAdressOIB>
  <DomainObject.Predmet.ProtustrankaNazivFormated>
    <izvorni_sadrzaj>JAN GRAĐEVINARSTVO j.d.o.o., PULA</izvorni_sadrzaj>
    <derivirana_varijabla naziv="DomainObject.Predmet.ProtustrankaNazivFormated_1">JAN GRAĐEVINARSTVO j.d.o.o., PULA</derivirana_varijabla>
  </DomainObject.Predmet.ProtustrankaNazivFormated>
  <DomainObject.Predmet.ProtustrankaNazivFormatedOIB>
    <izvorni_sadrzaj>JAN GRAĐEVINARSTVO j.d.o.o., PULA, OIB 86200222943</izvorni_sadrzaj>
    <derivirana_varijabla naziv="DomainObject.Predmet.ProtustrankaNazivFormatedOIB_1">JAN GRAĐEVINARSTVO j.d.o.o., PULA, OIB 86200222943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Ulica grada Vukovara 70, 10000 Zagreb; ZAGREBAČKA BANKA DIONIČKO DRUŠTVO, Trg bana Josipa Jelačića 10, 10000 Zagreb</izvorni_sadrzaj>
    <derivirana_varijabla naziv="DomainObject.Predmet.StrankaFormatedWithAdress_1"> Financijska agencija (FINA),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 (FINA),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(FINA) Ulica grada Vukovara 70,10000 Zagreb,ZAGREBAČKA BANKA DIONIČKO DRUŠTVO Trg bana Josipa Jelačića 10,10000 Zagreb</izvorni_sadrzaj>
    <derivirana_varijabla naziv="DomainObject.Predmet.StrankaWithAdress_1">Financijska agencija (FINA) Ulica grada Vukovara 70,10000 Zagreb,ZAGREBAČKA BANKA DIONIČKO DRUŠTVO Trg bana Josipa Jelačića 10,10000 Zagreb</derivirana_varijabla>
  </DomainObject.Predmet.StrankaWithAdress>
  <DomainObject.Predmet.StrankaWithAdressOIB>
    <izvorni_sadrzaj>Financijska agencija (FINA), OIB 85821130368, Ulica grada Vukovara 70,10000 Zagreb,ZAGREBAČKA BANKA DIONIČKO DRUŠTVO, OIB 92963223473, Trg bana Josipa Jelačića 10,10000 Zagreb</izvorni_sadrzaj>
    <derivirana_varijabla naziv="DomainObject.Predmet.StrankaWithAdressOIB_1">Financijska agencija (FINA),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1549.59</izvorni_sadrzaj>
    <derivirana_varijabla naziv="DomainObject.Predmet.TrenutnaVrijednost_1">1549.59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 (FINA),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JAN GRAĐEVINARSTVO j.d.o.o., PULA</item>
    </izvorni_sadrzaj>
    <derivirana_varijabla naziv="DomainObject.Predmet.ProtuStrankaListFormated_1">
      <item>JAN GRAĐEVINARSTVO j.d.o.o., PULA</item>
    </derivirana_varijabla>
  </DomainObject.Predmet.ProtuStrankaListFormated>
  <DomainObject.Predmet.ProtuStrankaListFormatedOIB>
    <izvorni_sadrzaj>
      <item>JAN GRAĐEVINARSTVO j.d.o.o., PULA, OIB 86200222943</item>
    </izvorni_sadrzaj>
    <derivirana_varijabla naziv="DomainObject.Predmet.ProtuStrankaListFormatedOIB_1">
      <item>JAN GRAĐEVINARSTVO j.d.o.o., PULA, OIB 86200222943</item>
    </derivirana_varijabla>
  </DomainObject.Predmet.ProtuStrankaListFormatedOIB>
  <DomainObject.Predmet.ProtuStrankaListFormatedWithAdress>
    <izvorni_sadrzaj>
      <item>JAN GRAĐEVINARSTVO j.d.o.o., PULA, Ulica Urati - Via Urati 54, 52100 Pula</item>
    </izvorni_sadrzaj>
    <derivirana_varijabla naziv="DomainObject.Predmet.ProtuStrankaListFormatedWithAdress_1">
      <item>JAN GRAĐEVINARSTVO j.d.o.o., PULA, Ulica Urati - Via Urati 54, 52100 Pula</item>
    </derivirana_varijabla>
  </DomainObject.Predmet.ProtuStrankaListFormatedWithAdress>
  <DomainObject.Predmet.ProtuStrankaListFormatedWithAdressOIB>
    <izvorni_sadrzaj>
      <item>JAN GRAĐEVINARSTVO j.d.o.o., PULA, OIB 86200222943, Ulica Urati - Via Urati 54, 52100 Pula</item>
    </izvorni_sadrzaj>
    <derivirana_varijabla naziv="DomainObject.Predmet.ProtuStrankaListFormatedWithAdressOIB_1">
      <item>JAN GRAĐEVINARSTVO j.d.o.o., PULA, OIB 86200222943, Ulica Urati - Via Urati 54, 52100 Pula</item>
    </derivirana_varijabla>
  </DomainObject.Predmet.ProtuStrankaListFormatedWithAdressOIB>
  <DomainObject.Predmet.ProtuStrankaListNazivFormated>
    <izvorni_sadrzaj>
      <item>JAN GRAĐEVINARSTVO j.d.o.o., PULA</item>
    </izvorni_sadrzaj>
    <derivirana_varijabla naziv="DomainObject.Predmet.ProtuStrankaListNazivFormated_1">
      <item>JAN GRAĐEVINARSTVO j.d.o.o., PULA</item>
    </derivirana_varijabla>
  </DomainObject.Predmet.ProtuStrankaListNazivFormated>
  <DomainObject.Predmet.ProtuStrankaListNazivFormatedOIB>
    <izvorni_sadrzaj>
      <item>JAN GRAĐEVINARSTVO j.d.o.o., PULA, OIB 86200222943</item>
    </izvorni_sadrzaj>
    <derivirana_varijabla naziv="DomainObject.Predmet.ProtuStrankaListNazivFormatedOIB_1">
      <item>JAN GRAĐEVINARSTVO j.d.o.o., PULA, OIB 86200222943</item>
    </derivirana_varijabla>
  </DomainObject.Predmet.ProtuStrankaListNazivFormatedOIB>
  <DomainObject.Predmet.OstaliListFormated>
    <izvorni_sadrzaj>
      <item>Nedjeljko Moslavac</item>
    </izvorni_sadrzaj>
    <derivirana_varijabla naziv="DomainObject.Predmet.OstaliListFormated_1">
      <item>Nedjeljko Moslavac</item>
    </derivirana_varijabla>
  </DomainObject.Predmet.OstaliListFormated>
  <DomainObject.Predmet.OstaliListFormatedOIB>
    <izvorni_sadrzaj>
      <item>Nedjeljko Moslavac, OIB 71064777556</item>
    </izvorni_sadrzaj>
    <derivirana_varijabla naziv="DomainObject.Predmet.OstaliListFormatedOIB_1">
      <item>Nedjeljko Moslavac, OIB 71064777556</item>
    </derivirana_varijabla>
  </DomainObject.Predmet.OstaliListFormatedOIB>
  <DomainObject.Predmet.OstaliListFormatedWithAdress>
    <izvorni_sadrzaj>
      <item>Nedjeljko Moslavac, Ulica Urati 54, 52100 Pula</item>
    </izvorni_sadrzaj>
    <derivirana_varijabla naziv="DomainObject.Predmet.OstaliListFormatedWithAdress_1">
      <item>Nedjeljko Moslavac, Ulica Urati 54, 52100 Pula</item>
    </derivirana_varijabla>
  </DomainObject.Predmet.OstaliListFormatedWithAdress>
  <DomainObject.Predmet.OstaliListFormatedWithAdressOIB>
    <izvorni_sadrzaj>
      <item>Nedjeljko Moslavac, OIB 71064777556, Ulica Urati 54, 52100 Pula</item>
    </izvorni_sadrzaj>
    <derivirana_varijabla naziv="DomainObject.Predmet.OstaliListFormatedWithAdressOIB_1">
      <item>Nedjeljko Moslavac, OIB 71064777556, Ulica Urati 54, 52100 Pula</item>
    </derivirana_varijabla>
  </DomainObject.Predmet.OstaliListFormatedWithAdressOIB>
  <DomainObject.Predmet.OstaliListNazivFormated>
    <izvorni_sadrzaj>
      <item>Nedjeljko Moslavac</item>
    </izvorni_sadrzaj>
    <derivirana_varijabla naziv="DomainObject.Predmet.OstaliListNazivFormated_1">
      <item>Nedjeljko Moslavac</item>
    </derivirana_varijabla>
  </DomainObject.Predmet.OstaliListNazivFormated>
  <DomainObject.Predmet.OstaliListNazivFormatedOIB>
    <izvorni_sadrzaj>
      <item>Nedjeljko Moslavac, OIB 71064777556</item>
    </izvorni_sadrzaj>
    <derivirana_varijabla naziv="DomainObject.Predmet.OstaliListNazivFormatedOIB_1">
      <item>Nedjeljko Moslavac, OIB 71064777556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2025.</izvorni_sadrzaj>
    <derivirana_varijabla naziv="DomainObject.Datum_1">10. lipnja 2025.</derivirana_varijabla>
  </DomainObject.Datum>
  <DomainObject.PoslovniBrojDokumenta>
    <izvorni_sadrzaj>St-165/2025-14</izvorni_sadrzaj>
    <derivirana_varijabla naziv="DomainObject.PoslovniBrojDokumenta_1">St-165/2025-14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JAN GRAĐEVINARSTVO j.d.o.o., PULA</izvorni_sadrzaj>
    <derivirana_varijabla naziv="DomainObject.Predmet.ProtustrankaIDrugi_1">JAN GRAĐEVINARSTVO j.d.o.o.,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JAN GRAĐEVINARSTVO j.d.o.o., PULA, OIB 86200222943, Ulica Urati - Via Urati 54, 52100 Pula</izvorni_sadrzaj>
    <derivirana_varijabla naziv="DomainObject.Predmet.ProtustrankaIDrugiAdressOIB_1">JAN GRAĐEVINARSTVO j.d.o.o., PULA, OIB 86200222943, Ulica Urati - Via Urati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GRAĐEVINARSTVO j.d.o.o., PULA</item>
      <item>Financijska agencija (FINA)</item>
      <item>ZAGREBAČKA BANKA DIONIČKO DRUŠTVO</item>
      <item>Nedjeljko Moslavac</item>
    </izvorni_sadrzaj>
    <derivirana_varijabla naziv="DomainObject.Predmet.SudioniciListNaziv_1">
      <item>JAN GRAĐEVINARSTVO j.d.o.o., PULA</item>
      <item>Financijska agencija (FINA)</item>
      <item>ZAGREBAČKA BANKA DIONIČKO DRUŠTVO</item>
      <item>Nedjeljko Moslavac</item>
    </derivirana_varijabla>
  </DomainObject.Predmet.SudioniciListNaziv>
  <DomainObject.Predmet.SudioniciListAdressOIB>
    <izvorni_sadrzaj>
      <item>JAN GRAĐEVINARSTVO j.d.o.o., PULA, OIB 86200222943, Ulica Urati - Via Urati 54,52100 Pula</item>
      <item>Financijska agencija (FINA), OIB 85821130368, Ulica grada Vukovara 70,10000 Zagreb</item>
      <item>ZAGREBAČKA BANKA DIONIČKO DRUŠTVO, OIB 92963223473, Trg bana Josipa Jelačića 10,10000 Zagreb</item>
      <item>Nedjeljko Moslavac, OIB 71064777556, Ulica Urati 54,52100 Pula</item>
    </izvorni_sadrzaj>
    <derivirana_varijabla naziv="DomainObject.Predmet.SudioniciListAdressOIB_1">
      <item>JAN GRAĐEVINARSTVO j.d.o.o., PULA, OIB 86200222943, Ulica Urati - Via Urati 54,52100 Pula</item>
      <item>Financijska agencija (FINA), OIB 85821130368, Ulica grada Vukovara 70,10000 Zagreb</item>
      <item>ZAGREBAČKA BANKA DIONIČKO DRUŠTVO, OIB 92963223473, Trg bana Josipa Jelačića 10,10000 Zagreb</item>
      <item>Nedjeljko Moslavac, OIB 71064777556, Ulica Urati 54,52100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86200222943</item>
      <item>, OIB 85821130368</item>
      <item>, OIB 92963223473</item>
      <item>, OIB 71064777556</item>
    </izvorni_sadrzaj>
    <derivirana_varijabla naziv="DomainObject.Predmet.SudioniciListNazivOIB_1">
      <item>, OIB 86200222943</item>
      <item>, OIB 85821130368</item>
      <item>, OIB 92963223473</item>
      <item>, OIB 71064777556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travnja 2025.</izvorni_sadrzaj>
    <derivirana_varijabla naziv="DomainObject.Predmet.DatumPocetkaProcesa_1">28.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959</properties:Characters>
  <properties:Lines>49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2025-04-30T07:08:00Z</dcterms:created>
  <dc:creator>Jasmina Matika</dc:creator>
  <dc:description/>
  <cp:keywords/>
  <cp:lastModifiedBy>Jasmina Matika</cp:lastModifiedBy>
  <dcterms:modified xmlns:xsi="http://www.w3.org/2001/XMLSchema-instance" xsi:type="dcterms:W3CDTF">2025-06-10T07:23:00Z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St-165/2025-14 / Zapisnik - Ročište radi rasprave o uvjetima za otvaranje steč. post. (St-165-25 -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